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w w:val="95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w w:val="95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w w:val="95"/>
          <w:sz w:val="44"/>
          <w:szCs w:val="44"/>
          <w:lang w:eastAsia="zh-CN"/>
        </w:rPr>
        <w:t>关于组织开展</w:t>
      </w:r>
      <w:r>
        <w:rPr>
          <w:rFonts w:hint="default" w:ascii="Times New Roman" w:hAnsi="Times New Roman" w:eastAsia="方正小标宋简体" w:cs="Times New Roman"/>
          <w:color w:val="auto"/>
          <w:w w:val="95"/>
          <w:sz w:val="44"/>
          <w:szCs w:val="44"/>
        </w:rPr>
        <w:t>2023年</w:t>
      </w:r>
      <w:r>
        <w:rPr>
          <w:rFonts w:hint="default" w:ascii="Times New Roman" w:hAnsi="Times New Roman" w:eastAsia="方正小标宋简体" w:cs="Times New Roman"/>
          <w:color w:val="auto"/>
          <w:w w:val="95"/>
          <w:sz w:val="44"/>
          <w:szCs w:val="44"/>
          <w:lang w:eastAsia="zh-CN"/>
        </w:rPr>
        <w:t>德化县“</w:t>
      </w:r>
      <w:r>
        <w:rPr>
          <w:rFonts w:hint="default" w:ascii="Times New Roman" w:hAnsi="Times New Roman" w:eastAsia="方正小标宋简体" w:cs="Times New Roman"/>
          <w:color w:val="auto"/>
          <w:w w:val="95"/>
          <w:sz w:val="44"/>
          <w:szCs w:val="44"/>
        </w:rPr>
        <w:t>书记</w:t>
      </w:r>
      <w:r>
        <w:rPr>
          <w:rFonts w:hint="default" w:ascii="Times New Roman" w:hAnsi="Times New Roman" w:eastAsia="方正小标宋简体" w:cs="Times New Roman"/>
          <w:color w:val="auto"/>
          <w:w w:val="95"/>
          <w:sz w:val="44"/>
          <w:szCs w:val="44"/>
          <w:lang w:eastAsia="zh-CN"/>
        </w:rPr>
        <w:t>县长</w:t>
      </w:r>
      <w:r>
        <w:rPr>
          <w:rFonts w:hint="default" w:ascii="Times New Roman" w:hAnsi="Times New Roman" w:eastAsia="方正小标宋简体" w:cs="Times New Roman"/>
          <w:color w:val="auto"/>
          <w:w w:val="95"/>
          <w:sz w:val="44"/>
          <w:szCs w:val="44"/>
        </w:rPr>
        <w:t>送岗留才进校园</w:t>
      </w:r>
      <w:r>
        <w:rPr>
          <w:rFonts w:hint="default" w:ascii="Times New Roman" w:hAnsi="Times New Roman" w:eastAsia="方正小标宋简体" w:cs="Times New Roman"/>
          <w:color w:val="auto"/>
          <w:w w:val="95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color w:val="auto"/>
          <w:w w:val="95"/>
          <w:sz w:val="44"/>
          <w:szCs w:val="44"/>
        </w:rPr>
        <w:t>活动</w:t>
      </w:r>
      <w:r>
        <w:rPr>
          <w:rFonts w:hint="default" w:ascii="Times New Roman" w:hAnsi="Times New Roman" w:eastAsia="方正小标宋简体" w:cs="Times New Roman"/>
          <w:color w:val="auto"/>
          <w:w w:val="95"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各乡镇人民政府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，有关企业：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为深入贯彻党中央、国务院关于高校毕业生就业工作的决策部署，全面落实省委、省政府工作要求和市委、市政府“涌泉”行动，吸引和集聚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本地院校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毕业生留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就业创业，更好满足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德化县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企业和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本地院校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毕业生双向交流，搭建一个优质的交流平台和良好的洽谈氛围，由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县委人才办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人社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局、县工信商务局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、县文旅局、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团县委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、泉州工艺美院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联合举办的“送岗促就业 留才助发展”——2023年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德化县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“书记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长送岗留才进校园”活动将于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日走进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泉州工艺美院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。方案如下：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一、活动安排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</w:rPr>
        <w:t>（一）主题：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送岗促就业 留才助发展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</w:rPr>
        <w:t>（二）时间：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2023年6月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日（星期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）9:00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</w:rPr>
        <w:t>（三）地点：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泉州工艺美院行政楼前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二、活动目的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进一步做实做细就业创业服务，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促进校企合作、供需对接，增强高校、企业促进毕业生就业创业信心，营造毕业生就业创业良好氛围，着力汇聚更多人才参与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建设幸福宜居的世界瓷都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全方位推进我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高质量发展超越作出贡献。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三、组织单位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</w:pPr>
      <w:bookmarkStart w:id="0" w:name="OLE_LINK4"/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（一）指导单位：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县委人才工作领导小组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</w:rPr>
        <w:t>）主办单位：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县委人才办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人社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局、县工信商务局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、县文旅局、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团县委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、泉州工艺美院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</w:rPr>
        <w:t>）承办单位：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县人力资源服务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中心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四、活动对象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泉州工艺美术职业学院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应往届未就业高校毕业生、有实习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见习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需求的在校生。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五、活动内容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（一）组织现场招聘活动。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组织我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以上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企业、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个以上岗位进校园，分设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陶瓷企业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专区、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文旅企业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专区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、电商企业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专区、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就业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实习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见习专区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类招聘专区，开展现场招聘洽谈，促进供需精准对接。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（二）开展政策宣传推介。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人社局组织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工作人员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开展面对面政策咨询，宣传解读我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高校毕业生就业创业政策，现场发放宣传资料。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left="540" w:leftChars="257" w:firstLine="160" w:firstLineChars="5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GB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GB" w:eastAsia="zh-CN"/>
        </w:rPr>
        <w:t>六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GB"/>
        </w:rPr>
        <w:t>、注意事项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GB"/>
        </w:rPr>
      </w:pP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GB" w:eastAsia="zh-CN" w:bidi="ar-SA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GB" w:eastAsia="zh-CN"/>
        </w:rPr>
        <w:t>现场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GB"/>
        </w:rPr>
        <w:t>为每家用人单位提供一个展位（带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GB"/>
        </w:rPr>
        <w:t>块用人单位桌牌）、一张桌子、两张椅子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GB"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GB"/>
        </w:rPr>
        <w:t>参会单位不需缴纳任何费用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GB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GB"/>
        </w:rPr>
        <w:t>与毕业生当面洽谈、双向选择。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GB"/>
        </w:rPr>
      </w:pP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GB" w:eastAsia="zh-CN" w:bidi="ar-SA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GB"/>
        </w:rPr>
        <w:t>请参会单位于2023年6月10日前将参会回执发送到邮箱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GB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GB"/>
        </w:rPr>
        <w:instrText xml:space="preserve"> HYPERLINK "mailto:247688876@qq.com"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GB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GB"/>
        </w:rPr>
        <w:t>247688876@qq.com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GB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GB" w:eastAsia="zh-CN"/>
        </w:rPr>
        <w:t>，并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GB"/>
        </w:rPr>
        <w:t>提前制作展位展示材料（含单位简介、招聘职位及要求等内容），自行提前到场悬挂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GB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GB"/>
        </w:rPr>
        <w:t>展示架和易拉宝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GB" w:eastAsia="zh-CN"/>
        </w:rPr>
        <w:t>需自备）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GB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GB"/>
        </w:rPr>
      </w:pP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GB" w:eastAsia="zh-CN" w:bidi="ar-SA"/>
        </w:rPr>
        <w:t>（三）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GB"/>
        </w:rPr>
        <w:t>若无法现场参会，可将招聘需求信息发送到邮箱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GB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GB"/>
        </w:rPr>
        <w:instrText xml:space="preserve"> HYPERLINK "mailto:247688876@qq.com"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GB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GB"/>
        </w:rPr>
        <w:t>247688876@qq.com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GB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GB"/>
        </w:rPr>
        <w:t>，我们将及时发布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GB" w:eastAsia="zh-CN"/>
        </w:rPr>
        <w:t>招聘岗位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GB"/>
        </w:rPr>
        <w:t>信息，并协助推荐毕业生。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GB"/>
        </w:rPr>
      </w:pPr>
      <w:r>
        <w:rPr>
          <w:rFonts w:hint="eastAsia" w:ascii="Times New Roman" w:hAnsi="Times New Roman" w:eastAsia="楷体" w:cs="Times New Roman"/>
          <w:color w:val="auto"/>
          <w:kern w:val="0"/>
          <w:sz w:val="32"/>
          <w:szCs w:val="32"/>
          <w:lang w:val="en-US" w:eastAsia="zh-CN" w:bidi="ar-SA"/>
        </w:rPr>
        <w:t>（四）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GB"/>
        </w:rPr>
        <w:t>联系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GB" w:eastAsia="zh-CN"/>
        </w:rPr>
        <w:t>方式，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GB"/>
        </w:rPr>
        <w:t>泉州工艺美术职业学院就业指导中心，陈老师 （电话：13799593148）；潘老师（电话：15880792686）。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left="56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GB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GB"/>
        </w:rPr>
        <w:t>学院地址：福建省德化学府路100号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GB"/>
        </w:rPr>
        <w:t>邮政编码：362500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left="56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GB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GB"/>
        </w:rPr>
        <w:t xml:space="preserve">传真：0595-23511179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GB"/>
        </w:rPr>
        <w:t xml:space="preserve"> 办公电话：0595-23566161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left="56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GB" w:eastAsia="zh-CN"/>
        </w:rPr>
        <w:t>邮箱：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instrText xml:space="preserve"> HYPERLINK "mailto:247688876@qq.com" </w:instrTex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fldChar w:fldCharType="separate"/>
      </w:r>
      <w:r>
        <w:rPr>
          <w:rStyle w:val="11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247688876@qq.com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QQ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247688876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 w:bidi="ar-SA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人社局统筹负责活动筹备工作、政策宣传推介服务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，组织就业见习单位参加活动，并联合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18个乡镇发动企业报名参加活动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县工信商务局负责组织规上企业和电商企业参加活动；县文旅局负责组织文旅企业参加活动；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委负责组织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就业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实习单位参加活动；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泉州工艺美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院负责活动安全预案备案、疫情防控和安保等相关事项，组织有求职意向的应往届毕业生参会，组织招聘单位报名、宣传材料印制、现场布展及现场应急保障等相关场务工作。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 w:bidi="ar-SA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县融媒体中心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负责做好宣传报道。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600" w:lineRule="exact"/>
        <w:ind w:firstLine="480" w:firstLineChars="15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left="56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GB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GB"/>
        </w:rPr>
        <w:t>附件：1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GB"/>
        </w:rPr>
        <w:t>泉州工艺美术职业学院20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GB"/>
        </w:rPr>
        <w:t>23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GB"/>
        </w:rPr>
        <w:t>届毕业生一览表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left="56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GB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.2023年德化县“书记县长送岗留才进校园”活动参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GB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会单位回执表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="Times New Roman" w:hAnsi="Times New Roman" w:eastAsia="宋体" w:cs="Times New Roman"/>
          <w:color w:val="auto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-17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17"/>
          <w:sz w:val="32"/>
          <w:szCs w:val="32"/>
          <w:lang w:eastAsia="zh-CN"/>
        </w:rPr>
        <w:t>中共德化县委人才工作领导小组办公室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17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17"/>
          <w:sz w:val="32"/>
          <w:szCs w:val="32"/>
          <w:lang w:eastAsia="zh-CN"/>
        </w:rPr>
        <w:t>德化县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17"/>
          <w:sz w:val="32"/>
          <w:szCs w:val="32"/>
        </w:rPr>
        <w:t>人力资源和社会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17"/>
          <w:sz w:val="32"/>
          <w:szCs w:val="32"/>
          <w:lang w:eastAsia="zh-CN"/>
        </w:rPr>
        <w:t>保障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17"/>
          <w:sz w:val="32"/>
          <w:szCs w:val="32"/>
        </w:rPr>
        <w:t>局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textAlignment w:val="auto"/>
        <w:rPr>
          <w:rFonts w:hint="default"/>
          <w:color w:val="auto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德化县工业信息化和商务局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德化县文化体育和旅游局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中国共产主义青年团德化县委员会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泉州工艺美术职业学院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jc w:val="center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                                    2023年5月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br w:type="page"/>
      </w:r>
    </w:p>
    <w:p>
      <w:pPr>
        <w:shd w:val="clear" w:color="auto" w:fill="FFFFFF"/>
        <w:spacing w:before="156" w:beforeLines="50" w:line="440" w:lineRule="exact"/>
        <w:jc w:val="lef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附件1</w:t>
      </w:r>
    </w:p>
    <w:p>
      <w:pPr>
        <w:shd w:val="clear" w:color="auto" w:fill="FFFFFF"/>
        <w:spacing w:before="156" w:beforeLines="50" w:line="4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泉州工艺美术职业学院2023届毕业生一览表</w:t>
      </w:r>
    </w:p>
    <w:tbl>
      <w:tblPr>
        <w:tblStyle w:val="8"/>
        <w:tblW w:w="92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2575"/>
        <w:gridCol w:w="2540"/>
        <w:gridCol w:w="1245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tblHeader/>
        </w:trPr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Cs w:val="21"/>
              </w:rPr>
              <w:t>系部</w:t>
            </w:r>
          </w:p>
        </w:tc>
        <w:tc>
          <w:tcPr>
            <w:tcW w:w="257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Cs w:val="21"/>
              </w:rPr>
              <w:t>主修课程</w:t>
            </w:r>
          </w:p>
        </w:tc>
        <w:tc>
          <w:tcPr>
            <w:tcW w:w="124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Cs w:val="21"/>
              </w:rPr>
              <w:t>总数</w:t>
            </w:r>
          </w:p>
        </w:tc>
        <w:tc>
          <w:tcPr>
            <w:tcW w:w="1199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bookmarkStart w:id="1" w:name="OLE_LINK1" w:colFirst="2" w:colLast="2"/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陶瓷艺术系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艺术设计</w:t>
            </w:r>
          </w:p>
        </w:tc>
        <w:tc>
          <w:tcPr>
            <w:tcW w:w="254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Cs w:val="21"/>
              </w:rPr>
              <w:t>陶艺方向：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1"/>
              </w:rPr>
              <w:t>拉坯器皿制作、陶瓷壁饰设计与制作、实验器皿、拉坯茶具制作、日用陶瓷设计、现代陶艺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Cs w:val="21"/>
              </w:rPr>
              <w:t>产品设计方向：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1"/>
              </w:rPr>
              <w:t>三维精雕呈现、产品装饰设计、家居产品设计、公共产品设计、文创旅游产品设计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93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4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25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装饰绘画</w:t>
            </w:r>
          </w:p>
        </w:tc>
        <w:tc>
          <w:tcPr>
            <w:tcW w:w="254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Cs w:val="21"/>
              </w:rPr>
              <w:t>装饰绘画方向：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1"/>
              </w:rPr>
              <w:t>新彩、釉下彩、青花、数字技术应用花纸设计、半刀泥刻划花技法、色釉装饰、综合装饰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113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4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陶瓷设计与工艺</w:t>
            </w:r>
          </w:p>
        </w:tc>
        <w:tc>
          <w:tcPr>
            <w:tcW w:w="254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1"/>
              </w:rPr>
              <w:t>拉坯茶具制作、日用陶瓷设计、陶瓷壁饰设计与制作、德化捏塑技法、现代陶艺、实验器皿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69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4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工艺美术品设计</w:t>
            </w:r>
          </w:p>
        </w:tc>
        <w:tc>
          <w:tcPr>
            <w:tcW w:w="254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Cs w:val="21"/>
              </w:rPr>
              <w:t>德化传统瓷塑方向：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1"/>
              </w:rPr>
              <w:t>白描粉本、德化传统瓷塑、瓷塑成型工艺、文人造像、仕女造像、武将造像、泥片成型雕塑技法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Cs w:val="21"/>
              </w:rPr>
              <w:t>数字雕塑方向：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1"/>
              </w:rPr>
              <w:t>数字雕塑技术、人物雕塑创作、景观抽象雕塑创作、动物雕塑创作、装饰浮雕创作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Cs w:val="21"/>
              </w:rPr>
              <w:t>陶艺方向：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1"/>
              </w:rPr>
              <w:t>拉坯器皿制作、陶瓷壁饰设计与制作、实验器皿、拉坯茶具制作、日用陶瓷设计、现代陶艺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116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4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25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雕刻艺术设计</w:t>
            </w:r>
          </w:p>
        </w:tc>
        <w:tc>
          <w:tcPr>
            <w:tcW w:w="254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Cs w:val="21"/>
              </w:rPr>
              <w:t>德化传统瓷塑方向：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1"/>
              </w:rPr>
              <w:t>白描粉本、德化传统瓷塑、宗教造像、文人造像、仕女造像、武将造像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1"/>
              </w:rPr>
            </w:pPr>
            <w:bookmarkStart w:id="2" w:name="_Hlk10664440"/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Cs w:val="21"/>
              </w:rPr>
              <w:t>数字雕塑方向：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1"/>
              </w:rPr>
              <w:t>数字雕塑技术、人物雕塑创作、景观抽象雕塑创作、动物雕塑创作、装饰浮雕创作</w:t>
            </w:r>
            <w:bookmarkEnd w:id="2"/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77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设计艺术系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室内艺术设计</w:t>
            </w:r>
          </w:p>
        </w:tc>
        <w:tc>
          <w:tcPr>
            <w:tcW w:w="2540" w:type="dxa"/>
            <w:noWrap w:val="0"/>
            <w:vAlign w:val="top"/>
          </w:tcPr>
          <w:p>
            <w:pPr>
              <w:widowControl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none" w:color="000000"/>
              </w:rPr>
              <w:t>家具设计、商品房项目设计、室内装饰设计、办公项目设计、陶瓷展示设计、餐饮项目设计、综合项目设计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237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4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产品艺术设计</w:t>
            </w:r>
          </w:p>
        </w:tc>
        <w:tc>
          <w:tcPr>
            <w:tcW w:w="254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设计初步、产品材料与加工工艺、产品形态设计、模型设计制作、3D打印技术及应用、改良性产品设计、文化与生活用品设计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73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4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环境艺术设计</w:t>
            </w:r>
          </w:p>
        </w:tc>
        <w:tc>
          <w:tcPr>
            <w:tcW w:w="254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1"/>
              </w:rPr>
              <w:t>植物识别与应用、景观小品设计、模型制作、城市广场景观设计、室内设计专题、居住区景观设计、环艺设计专题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136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工商管理系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财务管理</w:t>
            </w:r>
          </w:p>
        </w:tc>
        <w:tc>
          <w:tcPr>
            <w:tcW w:w="254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财务管理实务、成本会计、财务报表分析、会计实务、纳税实务、管理会计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125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4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电子商务</w:t>
            </w:r>
          </w:p>
        </w:tc>
        <w:tc>
          <w:tcPr>
            <w:tcW w:w="254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1"/>
              </w:rPr>
              <w:t>商品文案制作、商品拍摄与图片美化、网店诊断与数据分析、短视频拍摄与制作、跨境电商英语、网络营销实务、直播营销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115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4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工商企业管理</w:t>
            </w:r>
          </w:p>
        </w:tc>
        <w:tc>
          <w:tcPr>
            <w:tcW w:w="254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1"/>
              </w:rPr>
              <w:t>企业生产管理与质量管理、财务管理实务、ERP应用与实施、人力资源管理、供应链管理、企业战略规划与管理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73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4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市场营销</w:t>
            </w:r>
          </w:p>
        </w:tc>
        <w:tc>
          <w:tcPr>
            <w:tcW w:w="254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1"/>
              </w:rPr>
              <w:t>营销综合实训、市场营销调查与预测、网络营销实务及实训(含2周实训)、消费行为分析实务、推销实务、客户关系管理（含1周实训）、渠道策划与管理、广告与公关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73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4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25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休闲服务与管理</w:t>
            </w:r>
          </w:p>
        </w:tc>
        <w:tc>
          <w:tcPr>
            <w:tcW w:w="2540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 xml:space="preserve">导游基础与导游业务讲解实务、休闲服务技能、旅游服务心理学、旅游电子商务、休闲服务企业经营与管理、中国旅游地理、休闲活动策划等    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43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传媒艺术系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视觉传播设计与制作</w:t>
            </w:r>
          </w:p>
        </w:tc>
        <w:tc>
          <w:tcPr>
            <w:tcW w:w="2540" w:type="dxa"/>
            <w:noWrap w:val="0"/>
            <w:vAlign w:val="top"/>
          </w:tcPr>
          <w:p>
            <w:pPr>
              <w:tabs>
                <w:tab w:val="left" w:pos="3640"/>
              </w:tabs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广告设计方向：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1"/>
              </w:rPr>
              <w:t>广告创意与表现、标志设计、新媒体广告设计、电商视觉设计、品牌视觉设计、文创视觉设计</w:t>
            </w:r>
          </w:p>
          <w:p>
            <w:pPr>
              <w:tabs>
                <w:tab w:val="left" w:pos="3640"/>
              </w:tabs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包装设计方向：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1"/>
              </w:rPr>
              <w:t>包装印刷与工艺、包装纸盒结构、包装装饰设计、系列包装设计、包装创意与策划、文创产品开发设计、品牌包装设计、礼品包装设计、包装专题设计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359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4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数字媒体艺术设计</w:t>
            </w:r>
          </w:p>
        </w:tc>
        <w:tc>
          <w:tcPr>
            <w:tcW w:w="254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虚拟现实方向：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1"/>
              </w:rPr>
              <w:t>动物数字雕刻专题实训、ZBrush生物数字雕刻专题实训、次世代游戏场景道具制作专题实训、卡通角色造型制作专题实训、次世代人物角色制作专题实训、VR交互开发设计与制作实训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媒体动画方向：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1"/>
              </w:rPr>
              <w:t>Q版地方特色场景设计、AR益智游戏设计专题实训、C4D智游戏动态交互设计、数字商业插画与衍生品开发专题实训、陶瓷产品动态广告设计、动态海报设计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数字影像方向：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1"/>
              </w:rPr>
              <w:t>陶瓷产品数码摄影专题实训、产品短视频拍摄专题实训、传统工艺美术纪录片拍摄专题实训、产品微电影创作专题实训、纪实摄影、商业广告短片创作、商业人像摄影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303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陶瓷工程系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陶瓷制造工艺</w:t>
            </w:r>
          </w:p>
        </w:tc>
        <w:tc>
          <w:tcPr>
            <w:tcW w:w="2540" w:type="dxa"/>
            <w:noWrap w:val="0"/>
            <w:vAlign w:val="top"/>
          </w:tcPr>
          <w:p>
            <w:pPr>
              <w:widowControl/>
              <w:textAlignment w:val="baseline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1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1"/>
                <w:u w:val="none" w:color="000000"/>
              </w:rPr>
              <w:t>陶瓷坯料制备技术、陶瓷矿物原料、陶瓷色釉料及装饰、陶瓷生产电气控制技术、陶瓷工业热工及陶瓷烧成技术、陶瓷工业机械设备、陶瓷成型技术、陶瓷烧成技术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39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4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工业设计</w:t>
            </w:r>
          </w:p>
        </w:tc>
        <w:tc>
          <w:tcPr>
            <w:tcW w:w="254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1"/>
              </w:rPr>
              <w:t>设计初步、设计工程基础、产品形态设计、产品模型设计制作、3D打印技术及应用、产品改良设计、创意产品专题设计。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69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专科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合计</w:t>
            </w:r>
          </w:p>
        </w:tc>
        <w:tc>
          <w:tcPr>
            <w:tcW w:w="254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2113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</w:tr>
    </w:tbl>
    <w:p>
      <w:pPr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ascii="黑体" w:hAnsi="黑体" w:eastAsia="黑体" w:cs="黑体"/>
          <w:color w:val="auto"/>
          <w:kern w:val="0"/>
          <w:sz w:val="32"/>
          <w:szCs w:val="32"/>
        </w:rPr>
        <w:br w:type="page"/>
      </w:r>
    </w:p>
    <w:p>
      <w:pPr>
        <w:shd w:val="clear" w:color="auto" w:fill="FFFFFF"/>
        <w:spacing w:before="156" w:beforeLines="50" w:line="440" w:lineRule="exac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附件2</w:t>
      </w:r>
    </w:p>
    <w:p>
      <w:pPr>
        <w:widowControl/>
        <w:spacing w:line="500" w:lineRule="exact"/>
        <w:jc w:val="center"/>
        <w:rPr>
          <w:rFonts w:hint="eastAsia" w:ascii="Times New Roman" w:hAnsi="Times New Roman" w:eastAsia="方正小标宋简体" w:cs="Times New Roman"/>
          <w:color w:val="auto"/>
          <w:w w:val="95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w w:val="95"/>
          <w:sz w:val="44"/>
          <w:szCs w:val="44"/>
        </w:rPr>
        <w:t>2023年</w:t>
      </w:r>
      <w:r>
        <w:rPr>
          <w:rFonts w:hint="default" w:ascii="Times New Roman" w:hAnsi="Times New Roman" w:eastAsia="方正小标宋简体" w:cs="Times New Roman"/>
          <w:color w:val="auto"/>
          <w:w w:val="95"/>
          <w:sz w:val="44"/>
          <w:szCs w:val="44"/>
          <w:lang w:eastAsia="zh-CN"/>
        </w:rPr>
        <w:t>德化县</w:t>
      </w:r>
      <w:r>
        <w:rPr>
          <w:rFonts w:hint="eastAsia" w:ascii="Times New Roman" w:hAnsi="Times New Roman" w:eastAsia="方正小标宋简体" w:cs="Times New Roman"/>
          <w:color w:val="auto"/>
          <w:w w:val="95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color w:val="auto"/>
          <w:w w:val="95"/>
          <w:sz w:val="44"/>
          <w:szCs w:val="44"/>
        </w:rPr>
        <w:t>书记</w:t>
      </w:r>
      <w:r>
        <w:rPr>
          <w:rFonts w:hint="default" w:ascii="Times New Roman" w:hAnsi="Times New Roman" w:eastAsia="方正小标宋简体" w:cs="Times New Roman"/>
          <w:color w:val="auto"/>
          <w:w w:val="95"/>
          <w:sz w:val="44"/>
          <w:szCs w:val="44"/>
          <w:lang w:eastAsia="zh-CN"/>
        </w:rPr>
        <w:t>县长</w:t>
      </w:r>
      <w:r>
        <w:rPr>
          <w:rFonts w:hint="default" w:ascii="Times New Roman" w:hAnsi="Times New Roman" w:eastAsia="方正小标宋简体" w:cs="Times New Roman"/>
          <w:color w:val="auto"/>
          <w:w w:val="95"/>
          <w:sz w:val="44"/>
          <w:szCs w:val="44"/>
        </w:rPr>
        <w:t>送岗留才进校园</w:t>
      </w:r>
      <w:r>
        <w:rPr>
          <w:rFonts w:hint="eastAsia" w:ascii="Times New Roman" w:hAnsi="Times New Roman" w:eastAsia="方正小标宋简体" w:cs="Times New Roman"/>
          <w:color w:val="auto"/>
          <w:w w:val="95"/>
          <w:sz w:val="44"/>
          <w:szCs w:val="44"/>
          <w:lang w:eastAsia="zh-CN"/>
        </w:rPr>
        <w:t>”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color w:val="auto"/>
          <w:w w:val="95"/>
          <w:sz w:val="44"/>
          <w:szCs w:val="44"/>
          <w:lang w:eastAsia="zh-CN"/>
        </w:rPr>
        <w:t>活动</w:t>
      </w:r>
      <w:r>
        <w:rPr>
          <w:rFonts w:hint="eastAsia" w:ascii="Times New Roman" w:hAnsi="Times New Roman" w:eastAsia="方正小标宋简体" w:cs="Times New Roman"/>
          <w:color w:val="auto"/>
          <w:w w:val="95"/>
          <w:sz w:val="44"/>
          <w:szCs w:val="44"/>
        </w:rPr>
        <w:t>参会单位回执表</w:t>
      </w:r>
    </w:p>
    <w:p>
      <w:pPr>
        <w:spacing w:line="480" w:lineRule="exact"/>
        <w:rPr>
          <w:rFonts w:hint="eastAsia"/>
          <w:color w:val="auto"/>
        </w:rPr>
      </w:pPr>
    </w:p>
    <w:tbl>
      <w:tblPr>
        <w:tblStyle w:val="8"/>
        <w:tblW w:w="86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7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7141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单位地址</w:t>
            </w:r>
          </w:p>
        </w:tc>
        <w:tc>
          <w:tcPr>
            <w:tcW w:w="7141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7141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联系人电话</w:t>
            </w:r>
          </w:p>
        </w:tc>
        <w:tc>
          <w:tcPr>
            <w:tcW w:w="7141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公司简介</w:t>
            </w:r>
          </w:p>
        </w:tc>
        <w:tc>
          <w:tcPr>
            <w:tcW w:w="7141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9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招聘岗位、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见习岗位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人数及要求</w:t>
            </w:r>
          </w:p>
        </w:tc>
        <w:tc>
          <w:tcPr>
            <w:tcW w:w="7141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4"/>
                <w:szCs w:val="24"/>
              </w:rPr>
            </w:pPr>
            <w:bookmarkStart w:id="3" w:name="_GoBack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备注</w:t>
            </w:r>
          </w:p>
        </w:tc>
        <w:tc>
          <w:tcPr>
            <w:tcW w:w="7141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default"/>
          <w:color w:val="auto"/>
          <w:lang w:val="en-US" w:eastAsia="zh-CN"/>
        </w:rPr>
      </w:pPr>
    </w:p>
    <w:sectPr>
      <w:footerReference r:id="rId3" w:type="default"/>
      <w:pgSz w:w="11906" w:h="16838"/>
      <w:pgMar w:top="1984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4ZDliZTJjMDcyYzQyY2E5MDg1OGY1YTFjODc4MzEifQ=="/>
  </w:docVars>
  <w:rsids>
    <w:rsidRoot w:val="00000000"/>
    <w:rsid w:val="01512B0E"/>
    <w:rsid w:val="04D81766"/>
    <w:rsid w:val="051B18C1"/>
    <w:rsid w:val="0AB33FBF"/>
    <w:rsid w:val="0B10376F"/>
    <w:rsid w:val="0B471BA6"/>
    <w:rsid w:val="0BFE76FF"/>
    <w:rsid w:val="0E917E50"/>
    <w:rsid w:val="0F0C0376"/>
    <w:rsid w:val="123327FA"/>
    <w:rsid w:val="14FC63D1"/>
    <w:rsid w:val="15FE5BAB"/>
    <w:rsid w:val="1BFF5B1A"/>
    <w:rsid w:val="21755735"/>
    <w:rsid w:val="28DF6847"/>
    <w:rsid w:val="291C19A3"/>
    <w:rsid w:val="2AA3012E"/>
    <w:rsid w:val="334372A2"/>
    <w:rsid w:val="34624BEA"/>
    <w:rsid w:val="353C2239"/>
    <w:rsid w:val="3F6A283A"/>
    <w:rsid w:val="41CC5EA5"/>
    <w:rsid w:val="4A514068"/>
    <w:rsid w:val="4BE72EA1"/>
    <w:rsid w:val="4D3C5EEE"/>
    <w:rsid w:val="4F0F6052"/>
    <w:rsid w:val="4F7571EF"/>
    <w:rsid w:val="51DE40B3"/>
    <w:rsid w:val="52357EC6"/>
    <w:rsid w:val="538C77F1"/>
    <w:rsid w:val="61CC5491"/>
    <w:rsid w:val="67D177A5"/>
    <w:rsid w:val="6FD518D3"/>
    <w:rsid w:val="76D8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99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2705</Words>
  <Characters>2892</Characters>
  <Lines>0</Lines>
  <Paragraphs>0</Paragraphs>
  <TotalTime>52</TotalTime>
  <ScaleCrop>false</ScaleCrop>
  <LinksUpToDate>false</LinksUpToDate>
  <CharactersWithSpaces>2971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2023-05-22T06:58:00Z</dcterms:created>
  <dc:creator>Administrator</dc:creator>
  <cp:lastModifiedBy>酉生之年</cp:lastModifiedBy>
  <cp:lastPrinted>2023-05-23T01:17:00Z</cp:lastPrinted>
  <dcterms:modified xsi:type="dcterms:W3CDTF">2023-05-24T00:30:05Z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3F72B96ADF704B7B904CAE98AB86259E_12</vt:lpwstr>
  </property>
</Properties>
</file>